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11" w:rsidRDefault="007315A2" w:rsidP="007315A2">
      <w:pPr>
        <w:jc w:val="center"/>
        <w:rPr>
          <w:rFonts w:ascii="Arial" w:hAnsi="Arial" w:cs="Arial"/>
          <w:b/>
        </w:rPr>
      </w:pPr>
      <w:r>
        <w:rPr>
          <w:rFonts w:ascii="Arial" w:hAnsi="Arial" w:cs="Arial"/>
          <w:b/>
        </w:rPr>
        <w:t>MINUTES OF THE BURTON JOYCE PARISH COUNCIL MEETING</w:t>
      </w:r>
    </w:p>
    <w:p w:rsidR="007315A2" w:rsidRDefault="00303310" w:rsidP="007315A2">
      <w:pPr>
        <w:jc w:val="center"/>
        <w:rPr>
          <w:rFonts w:ascii="Arial" w:hAnsi="Arial" w:cs="Arial"/>
          <w:b/>
        </w:rPr>
      </w:pPr>
      <w:r>
        <w:rPr>
          <w:rFonts w:ascii="Arial" w:hAnsi="Arial" w:cs="Arial"/>
          <w:b/>
        </w:rPr>
        <w:t>Held Tuesday 4</w:t>
      </w:r>
      <w:r w:rsidRPr="00303310">
        <w:rPr>
          <w:rFonts w:ascii="Arial" w:hAnsi="Arial" w:cs="Arial"/>
          <w:b/>
          <w:vertAlign w:val="superscript"/>
        </w:rPr>
        <w:t>th</w:t>
      </w:r>
      <w:r>
        <w:rPr>
          <w:rFonts w:ascii="Arial" w:hAnsi="Arial" w:cs="Arial"/>
          <w:b/>
        </w:rPr>
        <w:t xml:space="preserve"> February</w:t>
      </w:r>
      <w:r w:rsidR="004A32ED">
        <w:rPr>
          <w:rFonts w:ascii="Arial" w:hAnsi="Arial" w:cs="Arial"/>
          <w:b/>
        </w:rPr>
        <w:t xml:space="preserve"> 2014 </w:t>
      </w:r>
    </w:p>
    <w:p w:rsidR="007315A2" w:rsidRDefault="00303310" w:rsidP="0011649D">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11649D" w:rsidRDefault="0011649D" w:rsidP="007315A2">
      <w:pPr>
        <w:ind w:left="2160" w:hanging="2160"/>
        <w:rPr>
          <w:rFonts w:ascii="Arial" w:hAnsi="Arial" w:cs="Arial"/>
          <w:b/>
        </w:rPr>
      </w:pPr>
    </w:p>
    <w:p w:rsidR="0011649D" w:rsidRDefault="007315A2" w:rsidP="0011649D">
      <w:pPr>
        <w:spacing w:after="0" w:line="240" w:lineRule="auto"/>
        <w:ind w:left="2160" w:hanging="2160"/>
        <w:rPr>
          <w:rFonts w:ascii="Arial" w:hAnsi="Arial" w:cs="Arial"/>
        </w:rPr>
      </w:pPr>
      <w:r>
        <w:rPr>
          <w:rFonts w:ascii="Arial" w:hAnsi="Arial" w:cs="Arial"/>
          <w:b/>
        </w:rPr>
        <w:t>Present:</w:t>
      </w:r>
      <w:r>
        <w:rPr>
          <w:rFonts w:ascii="Arial" w:hAnsi="Arial" w:cs="Arial"/>
          <w:b/>
        </w:rPr>
        <w:tab/>
      </w:r>
      <w:r w:rsidRPr="007315A2">
        <w:rPr>
          <w:rFonts w:ascii="Arial" w:hAnsi="Arial" w:cs="Arial"/>
        </w:rPr>
        <w:t xml:space="preserve">Cllrs, </w:t>
      </w:r>
      <w:proofErr w:type="spellStart"/>
      <w:r w:rsidRPr="007315A2">
        <w:rPr>
          <w:rFonts w:ascii="Arial" w:hAnsi="Arial" w:cs="Arial"/>
        </w:rPr>
        <w:t>Cluff</w:t>
      </w:r>
      <w:proofErr w:type="spellEnd"/>
      <w:r w:rsidRPr="007315A2">
        <w:rPr>
          <w:rFonts w:ascii="Arial" w:hAnsi="Arial" w:cs="Arial"/>
        </w:rPr>
        <w:t xml:space="preserve">, Fife, </w:t>
      </w:r>
      <w:r>
        <w:rPr>
          <w:rFonts w:ascii="Arial" w:hAnsi="Arial" w:cs="Arial"/>
        </w:rPr>
        <w:t xml:space="preserve">Hazard, </w:t>
      </w:r>
      <w:r w:rsidR="00303310">
        <w:rPr>
          <w:rFonts w:ascii="Arial" w:hAnsi="Arial" w:cs="Arial"/>
        </w:rPr>
        <w:t>Hutt</w:t>
      </w:r>
      <w:r w:rsidR="0099707A">
        <w:rPr>
          <w:rFonts w:ascii="Arial" w:hAnsi="Arial" w:cs="Arial"/>
        </w:rPr>
        <w:t xml:space="preserve"> (Chair)</w:t>
      </w:r>
      <w:bookmarkStart w:id="0" w:name="_GoBack"/>
      <w:bookmarkEnd w:id="0"/>
      <w:r w:rsidR="00303310">
        <w:rPr>
          <w:rFonts w:ascii="Arial" w:hAnsi="Arial" w:cs="Arial"/>
        </w:rPr>
        <w:t xml:space="preserve">, </w:t>
      </w:r>
      <w:r w:rsidR="006D353A">
        <w:rPr>
          <w:rFonts w:ascii="Arial" w:hAnsi="Arial" w:cs="Arial"/>
        </w:rPr>
        <w:t xml:space="preserve">Hyde, </w:t>
      </w:r>
      <w:r w:rsidRPr="007315A2">
        <w:rPr>
          <w:rFonts w:ascii="Arial" w:hAnsi="Arial" w:cs="Arial"/>
        </w:rPr>
        <w:t>Potter</w:t>
      </w:r>
      <w:r w:rsidR="006D353A">
        <w:rPr>
          <w:rFonts w:ascii="Arial" w:hAnsi="Arial" w:cs="Arial"/>
        </w:rPr>
        <w:t xml:space="preserve"> &amp; Wells</w:t>
      </w:r>
    </w:p>
    <w:p w:rsidR="007315A2" w:rsidRDefault="007315A2" w:rsidP="0011649D">
      <w:pPr>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DB36EE">
        <w:rPr>
          <w:rFonts w:ascii="Arial" w:hAnsi="Arial" w:cs="Arial"/>
        </w:rPr>
        <w:t xml:space="preserve"> and </w:t>
      </w:r>
      <w:r w:rsidR="00303310">
        <w:rPr>
          <w:rFonts w:ascii="Arial" w:hAnsi="Arial" w:cs="Arial"/>
        </w:rPr>
        <w:t>Cllr Sarah Tomlinson (GBC)</w:t>
      </w:r>
      <w:r w:rsidR="006D353A">
        <w:rPr>
          <w:rFonts w:ascii="Arial" w:hAnsi="Arial" w:cs="Arial"/>
        </w:rPr>
        <w:t xml:space="preserve"> </w:t>
      </w:r>
    </w:p>
    <w:p w:rsidR="007315A2" w:rsidRDefault="00303310" w:rsidP="007315A2">
      <w:pPr>
        <w:ind w:left="993" w:hanging="993"/>
        <w:rPr>
          <w:rFonts w:ascii="Arial" w:hAnsi="Arial" w:cs="Arial"/>
        </w:rPr>
      </w:pPr>
      <w:r>
        <w:rPr>
          <w:rFonts w:ascii="Arial" w:hAnsi="Arial" w:cs="Arial"/>
          <w:b/>
        </w:rPr>
        <w:t>14/716</w:t>
      </w:r>
      <w:r w:rsidR="007315A2">
        <w:rPr>
          <w:rFonts w:ascii="Arial" w:hAnsi="Arial" w:cs="Arial"/>
          <w:b/>
        </w:rPr>
        <w:tab/>
        <w:t>Apologies:</w:t>
      </w:r>
      <w:r w:rsidR="007315A2">
        <w:rPr>
          <w:rFonts w:ascii="Arial" w:hAnsi="Arial" w:cs="Arial"/>
        </w:rPr>
        <w:tab/>
        <w:t>Cllr</w:t>
      </w:r>
      <w:r>
        <w:rPr>
          <w:rFonts w:ascii="Arial" w:hAnsi="Arial" w:cs="Arial"/>
        </w:rPr>
        <w:t>s</w:t>
      </w:r>
      <w:r w:rsidR="007315A2">
        <w:rPr>
          <w:rFonts w:ascii="Arial" w:hAnsi="Arial" w:cs="Arial"/>
        </w:rPr>
        <w:t xml:space="preserve"> </w:t>
      </w:r>
      <w:r w:rsidRPr="007315A2">
        <w:rPr>
          <w:rFonts w:ascii="Arial" w:hAnsi="Arial" w:cs="Arial"/>
        </w:rPr>
        <w:t xml:space="preserve">C </w:t>
      </w:r>
      <w:proofErr w:type="spellStart"/>
      <w:r w:rsidRPr="007315A2">
        <w:rPr>
          <w:rFonts w:ascii="Arial" w:hAnsi="Arial" w:cs="Arial"/>
        </w:rPr>
        <w:t>Blandamer</w:t>
      </w:r>
      <w:proofErr w:type="spellEnd"/>
      <w:r w:rsidRPr="007315A2">
        <w:rPr>
          <w:rFonts w:ascii="Arial" w:hAnsi="Arial" w:cs="Arial"/>
        </w:rPr>
        <w:t xml:space="preserve">, P </w:t>
      </w:r>
      <w:proofErr w:type="spellStart"/>
      <w:r w:rsidRPr="007315A2">
        <w:rPr>
          <w:rFonts w:ascii="Arial" w:hAnsi="Arial" w:cs="Arial"/>
        </w:rPr>
        <w:t>Blandamer</w:t>
      </w:r>
      <w:proofErr w:type="spellEnd"/>
      <w:r>
        <w:rPr>
          <w:rFonts w:ascii="Arial" w:hAnsi="Arial" w:cs="Arial"/>
        </w:rPr>
        <w:t>, Greenfield &amp; Johnson</w:t>
      </w:r>
    </w:p>
    <w:p w:rsidR="00A35A4C" w:rsidRDefault="00303310" w:rsidP="007315A2">
      <w:pPr>
        <w:ind w:left="992" w:hanging="992"/>
        <w:rPr>
          <w:rFonts w:ascii="Arial" w:hAnsi="Arial" w:cs="Arial"/>
        </w:rPr>
      </w:pPr>
      <w:r>
        <w:rPr>
          <w:rFonts w:ascii="Arial" w:hAnsi="Arial" w:cs="Arial"/>
          <w:b/>
        </w:rPr>
        <w:t>14/717</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A35A4C" w:rsidRDefault="00303310" w:rsidP="00A35A4C">
      <w:pPr>
        <w:spacing w:after="0"/>
        <w:ind w:left="992" w:hanging="992"/>
        <w:rPr>
          <w:rFonts w:ascii="Arial" w:hAnsi="Arial" w:cs="Arial"/>
          <w:b/>
        </w:rPr>
      </w:pPr>
      <w:r>
        <w:rPr>
          <w:rFonts w:ascii="Arial" w:hAnsi="Arial" w:cs="Arial"/>
          <w:b/>
        </w:rPr>
        <w:t>14/718</w:t>
      </w:r>
      <w:r>
        <w:rPr>
          <w:rFonts w:ascii="Arial" w:hAnsi="Arial" w:cs="Arial"/>
          <w:b/>
        </w:rPr>
        <w:tab/>
        <w:t>Minutes of Meeting held on 14</w:t>
      </w:r>
      <w:r w:rsidRPr="00303310">
        <w:rPr>
          <w:rFonts w:ascii="Arial" w:hAnsi="Arial" w:cs="Arial"/>
          <w:b/>
          <w:vertAlign w:val="superscript"/>
        </w:rPr>
        <w:t>th</w:t>
      </w:r>
      <w:r>
        <w:rPr>
          <w:rFonts w:ascii="Arial" w:hAnsi="Arial" w:cs="Arial"/>
          <w:b/>
        </w:rPr>
        <w:t xml:space="preserve"> January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tes of the meeting held on the 14</w:t>
      </w:r>
      <w:r w:rsidR="00303310" w:rsidRPr="00303310">
        <w:rPr>
          <w:rFonts w:ascii="Arial" w:hAnsi="Arial" w:cs="Arial"/>
          <w:vertAlign w:val="superscript"/>
        </w:rPr>
        <w:t>th</w:t>
      </w:r>
      <w:r w:rsidR="00303310">
        <w:rPr>
          <w:rFonts w:ascii="Arial" w:hAnsi="Arial" w:cs="Arial"/>
        </w:rPr>
        <w:t xml:space="preserve"> January 2014</w:t>
      </w:r>
      <w:r>
        <w:rPr>
          <w:rFonts w:ascii="Arial" w:hAnsi="Arial" w:cs="Arial"/>
        </w:rPr>
        <w:t xml:space="preserve"> were agreed as a true record and signed by the Chair.</w:t>
      </w:r>
    </w:p>
    <w:p w:rsidR="00A35A4C" w:rsidRPr="00DB36EE" w:rsidRDefault="00A35A4C" w:rsidP="00A35A4C">
      <w:pPr>
        <w:spacing w:after="0"/>
        <w:ind w:left="992" w:hanging="992"/>
        <w:rPr>
          <w:rFonts w:ascii="Arial" w:hAnsi="Arial" w:cs="Arial"/>
          <w:sz w:val="16"/>
          <w:szCs w:val="16"/>
        </w:rPr>
      </w:pPr>
    </w:p>
    <w:p w:rsidR="00A35A4C" w:rsidRDefault="00303310" w:rsidP="00A35A4C">
      <w:pPr>
        <w:spacing w:after="0"/>
        <w:ind w:left="992" w:hanging="992"/>
        <w:rPr>
          <w:rFonts w:ascii="Arial" w:hAnsi="Arial" w:cs="Arial"/>
          <w:b/>
          <w:i/>
        </w:rPr>
      </w:pPr>
      <w:r>
        <w:rPr>
          <w:rFonts w:ascii="Arial" w:hAnsi="Arial" w:cs="Arial"/>
          <w:b/>
        </w:rPr>
        <w:t>14/719</w:t>
      </w:r>
      <w:r w:rsidR="00A35A4C">
        <w:rPr>
          <w:rFonts w:ascii="Arial" w:hAnsi="Arial" w:cs="Arial"/>
          <w:b/>
        </w:rPr>
        <w:tab/>
        <w:t>Open Session for the Publ</w:t>
      </w:r>
      <w:r>
        <w:rPr>
          <w:rFonts w:ascii="Arial" w:hAnsi="Arial" w:cs="Arial"/>
          <w:b/>
        </w:rPr>
        <w:t xml:space="preserve">ic – </w:t>
      </w:r>
      <w:r>
        <w:rPr>
          <w:rFonts w:ascii="Arial" w:hAnsi="Arial" w:cs="Arial"/>
          <w:b/>
          <w:i/>
        </w:rPr>
        <w:t>meeting adjourned at 7.32pm</w:t>
      </w:r>
    </w:p>
    <w:p w:rsidR="00303310" w:rsidRPr="00303310" w:rsidRDefault="00303310" w:rsidP="00A35A4C">
      <w:pPr>
        <w:spacing w:after="0"/>
        <w:ind w:left="992" w:hanging="992"/>
        <w:rPr>
          <w:rFonts w:ascii="Arial" w:hAnsi="Arial" w:cs="Arial"/>
          <w:i/>
        </w:rPr>
      </w:pPr>
      <w:r>
        <w:rPr>
          <w:rFonts w:ascii="Arial" w:hAnsi="Arial" w:cs="Arial"/>
          <w:b/>
        </w:rPr>
        <w:tab/>
      </w:r>
      <w:r>
        <w:rPr>
          <w:rFonts w:ascii="Arial" w:hAnsi="Arial" w:cs="Arial"/>
        </w:rPr>
        <w:t xml:space="preserve">Cllr Sarah Tomlinson advised that a report had been made to </w:t>
      </w:r>
      <w:proofErr w:type="spellStart"/>
      <w:r>
        <w:rPr>
          <w:rFonts w:ascii="Arial" w:hAnsi="Arial" w:cs="Arial"/>
        </w:rPr>
        <w:t>Notts</w:t>
      </w:r>
      <w:proofErr w:type="spellEnd"/>
      <w:r>
        <w:rPr>
          <w:rFonts w:ascii="Arial" w:hAnsi="Arial" w:cs="Arial"/>
        </w:rPr>
        <w:t xml:space="preserve"> County Council’s Highways Department re</w:t>
      </w:r>
      <w:r w:rsidR="002201AE">
        <w:rPr>
          <w:rFonts w:ascii="Arial" w:hAnsi="Arial" w:cs="Arial"/>
        </w:rPr>
        <w:t>garding</w:t>
      </w:r>
      <w:r>
        <w:rPr>
          <w:rFonts w:ascii="Arial" w:hAnsi="Arial" w:cs="Arial"/>
        </w:rPr>
        <w:t xml:space="preserve"> potholes on Main Street and </w:t>
      </w:r>
      <w:proofErr w:type="spellStart"/>
      <w:r>
        <w:rPr>
          <w:rFonts w:ascii="Arial" w:hAnsi="Arial" w:cs="Arial"/>
        </w:rPr>
        <w:t>Padley’</w:t>
      </w:r>
      <w:r w:rsidR="002201AE">
        <w:rPr>
          <w:rFonts w:ascii="Arial" w:hAnsi="Arial" w:cs="Arial"/>
        </w:rPr>
        <w:t>s</w:t>
      </w:r>
      <w:proofErr w:type="spellEnd"/>
      <w:r w:rsidR="002201AE">
        <w:rPr>
          <w:rFonts w:ascii="Arial" w:hAnsi="Arial" w:cs="Arial"/>
        </w:rPr>
        <w:t xml:space="preserve"> Lane. It </w:t>
      </w:r>
      <w:r>
        <w:rPr>
          <w:rFonts w:ascii="Arial" w:hAnsi="Arial" w:cs="Arial"/>
        </w:rPr>
        <w:t xml:space="preserve">noted that the United Reform Church in </w:t>
      </w:r>
      <w:proofErr w:type="spellStart"/>
      <w:r>
        <w:rPr>
          <w:rFonts w:ascii="Arial" w:hAnsi="Arial" w:cs="Arial"/>
        </w:rPr>
        <w:t>Lambley</w:t>
      </w:r>
      <w:proofErr w:type="spellEnd"/>
      <w:r>
        <w:rPr>
          <w:rFonts w:ascii="Arial" w:hAnsi="Arial" w:cs="Arial"/>
        </w:rPr>
        <w:t xml:space="preserve"> Lane was amalgamating with the Methodist Church and it had been suggested that the building may be suitable for a youth service provision. It was agreed </w:t>
      </w:r>
      <w:r w:rsidR="009A1E6A">
        <w:rPr>
          <w:rFonts w:ascii="Arial" w:hAnsi="Arial" w:cs="Arial"/>
        </w:rPr>
        <w:t>to refer the matter to the Communities Committee.</w:t>
      </w:r>
    </w:p>
    <w:p w:rsidR="00A35A4C" w:rsidRPr="009A1E6A" w:rsidRDefault="00303310" w:rsidP="009A1E6A">
      <w:pPr>
        <w:spacing w:after="0"/>
        <w:ind w:left="992" w:hanging="992"/>
        <w:rPr>
          <w:rFonts w:ascii="Arial" w:hAnsi="Arial" w:cs="Arial"/>
          <w:sz w:val="16"/>
          <w:szCs w:val="16"/>
        </w:rPr>
      </w:pPr>
      <w:r>
        <w:rPr>
          <w:rFonts w:ascii="Arial" w:hAnsi="Arial" w:cs="Arial"/>
          <w:b/>
        </w:rPr>
        <w:tab/>
      </w:r>
    </w:p>
    <w:p w:rsidR="00A35A4C" w:rsidRDefault="00E30BA8" w:rsidP="00A35A4C">
      <w:pPr>
        <w:spacing w:after="0"/>
        <w:ind w:left="992" w:hanging="992"/>
        <w:rPr>
          <w:rFonts w:ascii="Arial" w:hAnsi="Arial" w:cs="Arial"/>
          <w:b/>
        </w:rPr>
      </w:pPr>
      <w:r>
        <w:rPr>
          <w:rFonts w:ascii="Arial" w:hAnsi="Arial" w:cs="Arial"/>
          <w:b/>
        </w:rPr>
        <w:t>14/720</w:t>
      </w:r>
      <w:r w:rsidR="00A35A4C">
        <w:rPr>
          <w:rFonts w:ascii="Arial" w:hAnsi="Arial" w:cs="Arial"/>
          <w:b/>
        </w:rPr>
        <w:tab/>
        <w:t>Budget Performance &amp; Bank Reconciliation</w:t>
      </w:r>
    </w:p>
    <w:p w:rsidR="00A35A4C" w:rsidRDefault="00A35A4C" w:rsidP="00A35A4C">
      <w:pPr>
        <w:spacing w:after="0"/>
        <w:ind w:left="992" w:hanging="992"/>
        <w:rPr>
          <w:rFonts w:ascii="Arial" w:hAnsi="Arial" w:cs="Arial"/>
        </w:rPr>
      </w:pPr>
      <w:r>
        <w:rPr>
          <w:rFonts w:ascii="Arial" w:hAnsi="Arial" w:cs="Arial"/>
          <w:b/>
        </w:rPr>
        <w:tab/>
      </w:r>
      <w:r w:rsidR="00E30BA8" w:rsidRPr="00E30BA8">
        <w:rPr>
          <w:rFonts w:ascii="Arial" w:hAnsi="Arial" w:cs="Arial"/>
        </w:rPr>
        <w:t xml:space="preserve">It </w:t>
      </w:r>
      <w:r>
        <w:rPr>
          <w:rFonts w:ascii="Arial" w:hAnsi="Arial" w:cs="Arial"/>
        </w:rPr>
        <w:t xml:space="preserve">was </w:t>
      </w:r>
      <w:r>
        <w:rPr>
          <w:rFonts w:ascii="Arial" w:hAnsi="Arial" w:cs="Arial"/>
          <w:b/>
          <w:i/>
        </w:rPr>
        <w:t xml:space="preserve">resolved </w:t>
      </w:r>
      <w:r>
        <w:rPr>
          <w:rFonts w:ascii="Arial" w:hAnsi="Arial" w:cs="Arial"/>
        </w:rPr>
        <w:t>to approve the sch</w:t>
      </w:r>
      <w:r w:rsidR="006D353A">
        <w:rPr>
          <w:rFonts w:ascii="Arial" w:hAnsi="Arial" w:cs="Arial"/>
        </w:rPr>
        <w:t xml:space="preserve">edule </w:t>
      </w:r>
      <w:r w:rsidR="00E30BA8">
        <w:rPr>
          <w:rFonts w:ascii="Arial" w:hAnsi="Arial" w:cs="Arial"/>
        </w:rPr>
        <w:t xml:space="preserve">of cheque payments for </w:t>
      </w:r>
      <w:r w:rsidR="006D353A">
        <w:rPr>
          <w:rFonts w:ascii="Arial" w:hAnsi="Arial" w:cs="Arial"/>
        </w:rPr>
        <w:t>January</w:t>
      </w:r>
      <w:r w:rsidR="00E30BA8">
        <w:rPr>
          <w:rFonts w:ascii="Arial" w:hAnsi="Arial" w:cs="Arial"/>
        </w:rPr>
        <w:t>/February</w:t>
      </w:r>
      <w:r>
        <w:rPr>
          <w:rFonts w:ascii="Arial" w:hAnsi="Arial" w:cs="Arial"/>
        </w:rPr>
        <w:t xml:space="preserve"> which had been previously circulated. The bank reconciliation and fin</w:t>
      </w:r>
      <w:r w:rsidR="006D353A">
        <w:rPr>
          <w:rFonts w:ascii="Arial" w:hAnsi="Arial" w:cs="Arial"/>
        </w:rPr>
        <w:t>a</w:t>
      </w:r>
      <w:r w:rsidR="00E30BA8">
        <w:rPr>
          <w:rFonts w:ascii="Arial" w:hAnsi="Arial" w:cs="Arial"/>
        </w:rPr>
        <w:t>ncial report to the end of January</w:t>
      </w:r>
      <w:r>
        <w:rPr>
          <w:rFonts w:ascii="Arial" w:hAnsi="Arial" w:cs="Arial"/>
        </w:rPr>
        <w:t xml:space="preserve"> was noted.</w:t>
      </w:r>
    </w:p>
    <w:p w:rsidR="00A35A4C" w:rsidRPr="00DB36EE" w:rsidRDefault="00A35A4C" w:rsidP="00A35A4C">
      <w:pPr>
        <w:spacing w:after="0"/>
        <w:ind w:left="992" w:hanging="992"/>
        <w:rPr>
          <w:rFonts w:ascii="Arial" w:hAnsi="Arial" w:cs="Arial"/>
          <w:sz w:val="16"/>
          <w:szCs w:val="16"/>
        </w:rPr>
      </w:pPr>
    </w:p>
    <w:p w:rsidR="00A35A4C" w:rsidRDefault="00E30BA8" w:rsidP="00A35A4C">
      <w:pPr>
        <w:spacing w:after="0"/>
        <w:ind w:left="992" w:hanging="992"/>
        <w:rPr>
          <w:rFonts w:ascii="Arial" w:hAnsi="Arial" w:cs="Arial"/>
          <w:b/>
        </w:rPr>
      </w:pPr>
      <w:r>
        <w:rPr>
          <w:rFonts w:ascii="Arial" w:hAnsi="Arial" w:cs="Arial"/>
          <w:b/>
        </w:rPr>
        <w:t>14/721</w:t>
      </w:r>
      <w:r w:rsidR="00A35A4C">
        <w:rPr>
          <w:rFonts w:ascii="Arial" w:hAnsi="Arial" w:cs="Arial"/>
          <w:b/>
        </w:rPr>
        <w:tab/>
        <w:t>Correspondence</w:t>
      </w:r>
    </w:p>
    <w:p w:rsidR="00A35A4C" w:rsidRDefault="00E30BA8" w:rsidP="00A35A4C">
      <w:pPr>
        <w:spacing w:after="0"/>
        <w:ind w:left="992" w:hanging="992"/>
        <w:rPr>
          <w:rFonts w:ascii="Arial" w:hAnsi="Arial" w:cs="Arial"/>
        </w:rPr>
      </w:pPr>
      <w:r>
        <w:rPr>
          <w:rFonts w:ascii="Arial" w:hAnsi="Arial" w:cs="Arial"/>
          <w:sz w:val="16"/>
          <w:szCs w:val="16"/>
        </w:rPr>
        <w:tab/>
      </w:r>
      <w:r>
        <w:rPr>
          <w:rFonts w:ascii="Arial" w:hAnsi="Arial" w:cs="Arial"/>
        </w:rPr>
        <w:t xml:space="preserve">It was </w:t>
      </w:r>
      <w:r>
        <w:rPr>
          <w:rFonts w:ascii="Arial" w:hAnsi="Arial" w:cs="Arial"/>
          <w:b/>
          <w:i/>
        </w:rPr>
        <w:t xml:space="preserve">resolved </w:t>
      </w:r>
      <w:r>
        <w:rPr>
          <w:rFonts w:ascii="Arial" w:hAnsi="Arial" w:cs="Arial"/>
        </w:rPr>
        <w:t>to note the correspondence detailed as an attachment to the agenda.</w:t>
      </w:r>
    </w:p>
    <w:p w:rsidR="00E30BA8" w:rsidRPr="0011649D" w:rsidRDefault="00E30BA8" w:rsidP="00A35A4C">
      <w:pPr>
        <w:spacing w:after="0"/>
        <w:ind w:left="992" w:hanging="992"/>
        <w:rPr>
          <w:rFonts w:ascii="Arial" w:hAnsi="Arial" w:cs="Arial"/>
          <w:sz w:val="16"/>
          <w:szCs w:val="16"/>
        </w:rPr>
      </w:pPr>
    </w:p>
    <w:p w:rsidR="00E30BA8" w:rsidRDefault="00E30BA8" w:rsidP="00B400DA">
      <w:pPr>
        <w:spacing w:after="0"/>
        <w:ind w:left="992" w:hanging="992"/>
        <w:rPr>
          <w:rFonts w:ascii="Arial" w:hAnsi="Arial" w:cs="Arial"/>
          <w:b/>
        </w:rPr>
      </w:pPr>
      <w:r>
        <w:rPr>
          <w:rFonts w:ascii="Arial" w:hAnsi="Arial" w:cs="Arial"/>
          <w:b/>
        </w:rPr>
        <w:t>14/722</w:t>
      </w:r>
      <w:r w:rsidR="00B400DA">
        <w:rPr>
          <w:rFonts w:ascii="Arial" w:hAnsi="Arial" w:cs="Arial"/>
          <w:b/>
        </w:rPr>
        <w:tab/>
      </w:r>
      <w:r>
        <w:rPr>
          <w:rFonts w:ascii="Arial" w:hAnsi="Arial" w:cs="Arial"/>
          <w:b/>
        </w:rPr>
        <w:t>Budget 2014/15</w:t>
      </w:r>
    </w:p>
    <w:p w:rsidR="00E30BA8" w:rsidRDefault="00E30BA8" w:rsidP="00E30BA8">
      <w:pPr>
        <w:spacing w:after="0"/>
        <w:ind w:left="992" w:hanging="992"/>
        <w:rPr>
          <w:rFonts w:ascii="Arial" w:hAnsi="Arial" w:cs="Arial"/>
          <w:b/>
          <w:i/>
        </w:rPr>
      </w:pPr>
      <w:r>
        <w:rPr>
          <w:rFonts w:ascii="Arial" w:hAnsi="Arial" w:cs="Arial"/>
          <w:b/>
        </w:rPr>
        <w:tab/>
      </w:r>
      <w:r>
        <w:rPr>
          <w:rFonts w:ascii="Arial" w:hAnsi="Arial" w:cs="Arial"/>
        </w:rPr>
        <w:t xml:space="preserve">It was acknowledged that the Parish Council had approved a provisional precept figure at its January meeting. Three options were tabled for discussion. </w:t>
      </w:r>
      <w:r w:rsidR="0011649D">
        <w:rPr>
          <w:rFonts w:ascii="Arial" w:hAnsi="Arial" w:cs="Arial"/>
        </w:rPr>
        <w:t xml:space="preserve">It was acknowledged that the Parish Council had minimised the impact to residents of the complete loss of funding from Gedling Borough Council in the previous year by committing £10,000 of funds from its reserves and that this situation was not sustainable. </w:t>
      </w:r>
      <w:r>
        <w:rPr>
          <w:rFonts w:ascii="Arial" w:hAnsi="Arial" w:cs="Arial"/>
        </w:rPr>
        <w:t xml:space="preserve">After considering the </w:t>
      </w:r>
      <w:r w:rsidR="0011649D">
        <w:rPr>
          <w:rFonts w:ascii="Arial" w:hAnsi="Arial" w:cs="Arial"/>
        </w:rPr>
        <w:t xml:space="preserve">level of services to be provided; the </w:t>
      </w:r>
      <w:r>
        <w:rPr>
          <w:rFonts w:ascii="Arial" w:hAnsi="Arial" w:cs="Arial"/>
        </w:rPr>
        <w:t xml:space="preserve">projected outcome for the current financial year and taking into consideration required items of capital expenditure and potential professional fees for 2014/15 it was </w:t>
      </w:r>
      <w:r>
        <w:rPr>
          <w:rFonts w:ascii="Arial" w:hAnsi="Arial" w:cs="Arial"/>
          <w:b/>
          <w:i/>
        </w:rPr>
        <w:t xml:space="preserve">resolved </w:t>
      </w:r>
      <w:r w:rsidRPr="00E30BA8">
        <w:rPr>
          <w:rFonts w:ascii="Arial" w:hAnsi="Arial" w:cs="Arial"/>
        </w:rPr>
        <w:t xml:space="preserve">to </w:t>
      </w:r>
      <w:r w:rsidR="002B343B">
        <w:rPr>
          <w:rFonts w:ascii="Arial" w:hAnsi="Arial" w:cs="Arial"/>
        </w:rPr>
        <w:t>formally approve option B</w:t>
      </w:r>
      <w:r>
        <w:rPr>
          <w:rFonts w:ascii="Arial" w:hAnsi="Arial" w:cs="Arial"/>
        </w:rPr>
        <w:t xml:space="preserve"> as the Parish Council’s budget for 2014/15 and to set the ‘B</w:t>
      </w:r>
      <w:r w:rsidR="002B343B">
        <w:rPr>
          <w:rFonts w:ascii="Arial" w:hAnsi="Arial" w:cs="Arial"/>
        </w:rPr>
        <w:t>and D’ (Precept) figure at £75</w:t>
      </w:r>
      <w:r>
        <w:rPr>
          <w:rFonts w:ascii="Arial" w:hAnsi="Arial" w:cs="Arial"/>
        </w:rPr>
        <w:t>.</w:t>
      </w:r>
      <w:r w:rsidR="002B343B">
        <w:rPr>
          <w:rFonts w:ascii="Arial" w:hAnsi="Arial" w:cs="Arial"/>
        </w:rPr>
        <w:t>76</w:t>
      </w:r>
    </w:p>
    <w:p w:rsidR="00E30BA8" w:rsidRPr="00E30BA8" w:rsidRDefault="00E30BA8" w:rsidP="00E30BA8">
      <w:pPr>
        <w:spacing w:after="0"/>
        <w:ind w:left="992" w:hanging="992"/>
        <w:rPr>
          <w:rFonts w:ascii="Arial" w:hAnsi="Arial" w:cs="Arial"/>
          <w:b/>
          <w:i/>
          <w:sz w:val="16"/>
          <w:szCs w:val="16"/>
        </w:rPr>
      </w:pPr>
    </w:p>
    <w:p w:rsidR="0011649D" w:rsidRDefault="00E30BA8" w:rsidP="00B400DA">
      <w:pPr>
        <w:spacing w:after="0"/>
        <w:ind w:left="992" w:hanging="992"/>
        <w:rPr>
          <w:rFonts w:ascii="Arial" w:hAnsi="Arial" w:cs="Arial"/>
          <w:b/>
        </w:rPr>
      </w:pPr>
      <w:r>
        <w:rPr>
          <w:rFonts w:ascii="Arial" w:hAnsi="Arial" w:cs="Arial"/>
          <w:b/>
        </w:rPr>
        <w:t>14/723</w:t>
      </w:r>
      <w:r>
        <w:rPr>
          <w:rFonts w:ascii="Arial" w:hAnsi="Arial" w:cs="Arial"/>
          <w:b/>
        </w:rPr>
        <w:tab/>
      </w:r>
      <w:r w:rsidR="0011649D">
        <w:rPr>
          <w:rFonts w:ascii="Arial" w:hAnsi="Arial" w:cs="Arial"/>
          <w:b/>
        </w:rPr>
        <w:t>Public Toilets</w:t>
      </w:r>
    </w:p>
    <w:p w:rsidR="0011649D" w:rsidRPr="00BB0889" w:rsidRDefault="0011649D" w:rsidP="00B400DA">
      <w:pPr>
        <w:spacing w:after="0"/>
        <w:ind w:left="992" w:hanging="992"/>
        <w:rPr>
          <w:rFonts w:ascii="Arial" w:hAnsi="Arial" w:cs="Arial"/>
        </w:rPr>
      </w:pPr>
      <w:r>
        <w:rPr>
          <w:rFonts w:ascii="Arial" w:hAnsi="Arial" w:cs="Arial"/>
          <w:b/>
        </w:rPr>
        <w:tab/>
      </w:r>
      <w:r w:rsidR="00BB0889">
        <w:rPr>
          <w:rFonts w:ascii="Arial" w:hAnsi="Arial" w:cs="Arial"/>
        </w:rPr>
        <w:t xml:space="preserve">It was noted that Gedling Borough Council had completed the registration for absolute freehold title with the Land Registry. Financial arrangements for </w:t>
      </w:r>
      <w:r w:rsidR="00BB0889">
        <w:rPr>
          <w:rFonts w:ascii="Arial" w:hAnsi="Arial" w:cs="Arial"/>
        </w:rPr>
        <w:lastRenderedPageBreak/>
        <w:t xml:space="preserve">demolition and indemnity insurance were yet to be confirmed but it was anticipated that Gedling Borough Council would meet these costs. It was advised that Gedling Borough Council solicitors were currently drawing up a draft contract for the transfer of ownership of the public toilets for to Burton Joyce Parish Council, subject to formal consent of the Parish Council for the transaction to proceed. It was noted that the Parish Council would have to appoint a solicitor to deal with the purchase. It was </w:t>
      </w:r>
      <w:r w:rsidR="00BB0889">
        <w:rPr>
          <w:rFonts w:ascii="Arial" w:hAnsi="Arial" w:cs="Arial"/>
          <w:b/>
          <w:i/>
        </w:rPr>
        <w:t xml:space="preserve">resolved </w:t>
      </w:r>
      <w:r w:rsidR="00BB0889">
        <w:rPr>
          <w:rFonts w:ascii="Arial" w:hAnsi="Arial" w:cs="Arial"/>
        </w:rPr>
        <w:t>that the Parish Council formally approve the purchase of the Public Toilets on Church Road, Burton Joyce from Gedling B</w:t>
      </w:r>
      <w:r w:rsidR="000E2D2E">
        <w:rPr>
          <w:rFonts w:ascii="Arial" w:hAnsi="Arial" w:cs="Arial"/>
        </w:rPr>
        <w:t>orough Council for the sum of £1</w:t>
      </w:r>
      <w:r w:rsidR="00BB0889">
        <w:rPr>
          <w:rFonts w:ascii="Arial" w:hAnsi="Arial" w:cs="Arial"/>
        </w:rPr>
        <w:t xml:space="preserve">. It was </w:t>
      </w:r>
      <w:r w:rsidR="00BB0889">
        <w:rPr>
          <w:rFonts w:ascii="Arial" w:hAnsi="Arial" w:cs="Arial"/>
          <w:b/>
          <w:i/>
        </w:rPr>
        <w:t xml:space="preserve">resolved </w:t>
      </w:r>
      <w:r w:rsidR="00BB0889">
        <w:rPr>
          <w:rFonts w:ascii="Arial" w:hAnsi="Arial" w:cs="Arial"/>
        </w:rPr>
        <w:t>to allow the Parish Clerk to appoint a suitable solicitor on behalf of the Parish Council and on receipt of 3 quotes. It was noted that the Public Toilet working group would meet on Tuesday 25</w:t>
      </w:r>
      <w:r w:rsidR="00BB0889" w:rsidRPr="00BB0889">
        <w:rPr>
          <w:rFonts w:ascii="Arial" w:hAnsi="Arial" w:cs="Arial"/>
          <w:vertAlign w:val="superscript"/>
        </w:rPr>
        <w:t>th</w:t>
      </w:r>
      <w:r w:rsidR="00BB0889">
        <w:rPr>
          <w:rFonts w:ascii="Arial" w:hAnsi="Arial" w:cs="Arial"/>
        </w:rPr>
        <w:t xml:space="preserve"> February at 6.30pm in the Parish</w:t>
      </w:r>
      <w:r w:rsidR="00537899">
        <w:rPr>
          <w:rFonts w:ascii="Arial" w:hAnsi="Arial" w:cs="Arial"/>
        </w:rPr>
        <w:t xml:space="preserve"> Office to consider all options.</w:t>
      </w:r>
    </w:p>
    <w:p w:rsidR="0011649D" w:rsidRPr="00E83E15" w:rsidRDefault="0011649D" w:rsidP="00B400DA">
      <w:pPr>
        <w:spacing w:after="0"/>
        <w:ind w:left="992" w:hanging="992"/>
        <w:rPr>
          <w:rFonts w:ascii="Arial" w:hAnsi="Arial" w:cs="Arial"/>
          <w:b/>
          <w:sz w:val="16"/>
          <w:szCs w:val="16"/>
        </w:rPr>
      </w:pPr>
    </w:p>
    <w:p w:rsidR="00B400DA" w:rsidRDefault="00E83E15" w:rsidP="00B400DA">
      <w:pPr>
        <w:spacing w:after="0"/>
        <w:ind w:left="992" w:hanging="992"/>
        <w:rPr>
          <w:rFonts w:ascii="Arial" w:hAnsi="Arial" w:cs="Arial"/>
          <w:b/>
        </w:rPr>
      </w:pPr>
      <w:r>
        <w:rPr>
          <w:rFonts w:ascii="Arial" w:hAnsi="Arial" w:cs="Arial"/>
          <w:b/>
        </w:rPr>
        <w:t>14/724</w:t>
      </w:r>
      <w:r>
        <w:rPr>
          <w:rFonts w:ascii="Arial" w:hAnsi="Arial" w:cs="Arial"/>
          <w:b/>
        </w:rPr>
        <w:tab/>
      </w:r>
      <w:r w:rsidR="00B400DA">
        <w:rPr>
          <w:rFonts w:ascii="Arial" w:hAnsi="Arial" w:cs="Arial"/>
          <w:b/>
        </w:rPr>
        <w:t>Village Centre Improvement – LIS Bid</w:t>
      </w:r>
    </w:p>
    <w:p w:rsidR="00E83E15" w:rsidRDefault="00B400DA" w:rsidP="00B400DA">
      <w:pPr>
        <w:spacing w:after="0"/>
        <w:ind w:left="992" w:hanging="992"/>
        <w:rPr>
          <w:rFonts w:ascii="Arial" w:hAnsi="Arial" w:cs="Arial"/>
        </w:rPr>
      </w:pPr>
      <w:r>
        <w:rPr>
          <w:rFonts w:ascii="Arial" w:hAnsi="Arial" w:cs="Arial"/>
          <w:b/>
        </w:rPr>
        <w:tab/>
      </w:r>
      <w:r w:rsidR="00E83E15" w:rsidRPr="00E83E15">
        <w:rPr>
          <w:rFonts w:ascii="Arial" w:hAnsi="Arial" w:cs="Arial"/>
        </w:rPr>
        <w:t xml:space="preserve">Following the formal notification of withdrawal of funds </w:t>
      </w:r>
      <w:r w:rsidR="00E83E15">
        <w:rPr>
          <w:rFonts w:ascii="Arial" w:hAnsi="Arial" w:cs="Arial"/>
        </w:rPr>
        <w:t xml:space="preserve">previously granted </w:t>
      </w:r>
      <w:r w:rsidR="00E83E15" w:rsidRPr="00E83E15">
        <w:rPr>
          <w:rFonts w:ascii="Arial" w:hAnsi="Arial" w:cs="Arial"/>
        </w:rPr>
        <w:t xml:space="preserve">by </w:t>
      </w:r>
      <w:proofErr w:type="spellStart"/>
      <w:r w:rsidR="00E83E15" w:rsidRPr="00E83E15">
        <w:rPr>
          <w:rFonts w:ascii="Arial" w:hAnsi="Arial" w:cs="Arial"/>
        </w:rPr>
        <w:t>Notts</w:t>
      </w:r>
      <w:proofErr w:type="spellEnd"/>
      <w:r w:rsidR="00E83E15" w:rsidRPr="00E83E15">
        <w:rPr>
          <w:rFonts w:ascii="Arial" w:hAnsi="Arial" w:cs="Arial"/>
        </w:rPr>
        <w:t xml:space="preserve"> County Council</w:t>
      </w:r>
      <w:r w:rsidR="00E83E15">
        <w:rPr>
          <w:rFonts w:ascii="Arial" w:hAnsi="Arial" w:cs="Arial"/>
        </w:rPr>
        <w:t xml:space="preserve">, a meeting had been held with </w:t>
      </w:r>
      <w:proofErr w:type="spellStart"/>
      <w:r w:rsidR="00E83E15">
        <w:rPr>
          <w:rFonts w:ascii="Arial" w:hAnsi="Arial" w:cs="Arial"/>
        </w:rPr>
        <w:t>Groundworks</w:t>
      </w:r>
      <w:proofErr w:type="spellEnd"/>
      <w:r w:rsidR="00E83E15">
        <w:rPr>
          <w:rFonts w:ascii="Arial" w:hAnsi="Arial" w:cs="Arial"/>
        </w:rPr>
        <w:t xml:space="preserve"> to look at whether the village centre improvement scheme could be saved. It was understood that a number of options had been considered and all property owners notified. The Chairman advised that he had written to </w:t>
      </w:r>
      <w:proofErr w:type="spellStart"/>
      <w:r w:rsidR="00E83E15">
        <w:rPr>
          <w:rFonts w:ascii="Arial" w:hAnsi="Arial" w:cs="Arial"/>
        </w:rPr>
        <w:t>Notts</w:t>
      </w:r>
      <w:proofErr w:type="spellEnd"/>
      <w:r w:rsidR="00E83E15">
        <w:rPr>
          <w:rFonts w:ascii="Arial" w:hAnsi="Arial" w:cs="Arial"/>
        </w:rPr>
        <w:t xml:space="preserve"> County Council to ask them to reverse the decision but it was unlikely that this would happen. The Parish Clerk advised that a claim for costs incurred to date by the Parish Council had been submitted to </w:t>
      </w:r>
      <w:proofErr w:type="spellStart"/>
      <w:r w:rsidR="00E83E15">
        <w:rPr>
          <w:rFonts w:ascii="Arial" w:hAnsi="Arial" w:cs="Arial"/>
        </w:rPr>
        <w:t>Notts</w:t>
      </w:r>
      <w:proofErr w:type="spellEnd"/>
      <w:r w:rsidR="00E83E15">
        <w:rPr>
          <w:rFonts w:ascii="Arial" w:hAnsi="Arial" w:cs="Arial"/>
        </w:rPr>
        <w:t xml:space="preserve"> County Council. It was noted that contact had been made with the Officer at </w:t>
      </w:r>
      <w:proofErr w:type="spellStart"/>
      <w:r w:rsidR="00E83E15">
        <w:rPr>
          <w:rFonts w:ascii="Arial" w:hAnsi="Arial" w:cs="Arial"/>
        </w:rPr>
        <w:t>Notts</w:t>
      </w:r>
      <w:proofErr w:type="spellEnd"/>
      <w:r w:rsidR="00E83E15">
        <w:rPr>
          <w:rFonts w:ascii="Arial" w:hAnsi="Arial" w:cs="Arial"/>
        </w:rPr>
        <w:t xml:space="preserve"> County C</w:t>
      </w:r>
      <w:r w:rsidR="00286C7A">
        <w:rPr>
          <w:rFonts w:ascii="Arial" w:hAnsi="Arial" w:cs="Arial"/>
        </w:rPr>
        <w:t>ouncil regarding the new funding scheme for 2014/15 to identify the required criteria</w:t>
      </w:r>
      <w:r w:rsidR="00A774E4">
        <w:rPr>
          <w:rFonts w:ascii="Arial" w:hAnsi="Arial" w:cs="Arial"/>
        </w:rPr>
        <w:t xml:space="preserve"> and to establish the bidding process and an update would be provided at the next meeting. The Parish Clerk also advised that representatives of the Village Plan Committee had requested a meeting to discuss instigating a local fund raising campaign.</w:t>
      </w:r>
    </w:p>
    <w:p w:rsidR="00DB36EE" w:rsidRPr="00DB36EE" w:rsidRDefault="00DB36EE" w:rsidP="00B400DA">
      <w:pPr>
        <w:spacing w:after="0"/>
        <w:ind w:left="992" w:hanging="992"/>
        <w:rPr>
          <w:rFonts w:ascii="Arial" w:hAnsi="Arial" w:cs="Arial"/>
          <w:sz w:val="16"/>
          <w:szCs w:val="16"/>
        </w:rPr>
      </w:pPr>
    </w:p>
    <w:p w:rsidR="00DB36EE" w:rsidRDefault="00A774E4" w:rsidP="00DB36EE">
      <w:pPr>
        <w:spacing w:after="0"/>
        <w:ind w:left="992" w:hanging="992"/>
        <w:rPr>
          <w:rFonts w:ascii="Arial" w:hAnsi="Arial" w:cs="Arial"/>
          <w:b/>
        </w:rPr>
      </w:pPr>
      <w:r>
        <w:rPr>
          <w:rFonts w:ascii="Arial" w:hAnsi="Arial" w:cs="Arial"/>
          <w:b/>
        </w:rPr>
        <w:t>14/725</w:t>
      </w:r>
      <w:r w:rsidR="00574F1F">
        <w:rPr>
          <w:rFonts w:ascii="Arial" w:hAnsi="Arial" w:cs="Arial"/>
          <w:b/>
        </w:rPr>
        <w:tab/>
      </w:r>
      <w:r>
        <w:rPr>
          <w:rFonts w:ascii="Arial" w:hAnsi="Arial" w:cs="Arial"/>
          <w:b/>
        </w:rPr>
        <w:t>Village Events</w:t>
      </w:r>
    </w:p>
    <w:p w:rsidR="00A774E4" w:rsidRDefault="00A774E4" w:rsidP="00DB36EE">
      <w:pPr>
        <w:spacing w:after="0"/>
        <w:ind w:left="992" w:hanging="992"/>
        <w:rPr>
          <w:rFonts w:ascii="Arial" w:hAnsi="Arial" w:cs="Arial"/>
        </w:rPr>
      </w:pPr>
      <w:r>
        <w:rPr>
          <w:rFonts w:ascii="Arial" w:hAnsi="Arial" w:cs="Arial"/>
          <w:b/>
        </w:rPr>
        <w:tab/>
      </w:r>
      <w:r>
        <w:rPr>
          <w:rFonts w:ascii="Arial" w:hAnsi="Arial" w:cs="Arial"/>
        </w:rPr>
        <w:t xml:space="preserve">The Parish Council </w:t>
      </w:r>
      <w:r>
        <w:rPr>
          <w:rFonts w:ascii="Arial" w:hAnsi="Arial" w:cs="Arial"/>
          <w:b/>
          <w:i/>
        </w:rPr>
        <w:t xml:space="preserve">resolved </w:t>
      </w:r>
      <w:r>
        <w:rPr>
          <w:rFonts w:ascii="Arial" w:hAnsi="Arial" w:cs="Arial"/>
        </w:rPr>
        <w:t>to approve the following dates for 2014:</w:t>
      </w:r>
    </w:p>
    <w:p w:rsidR="00A774E4" w:rsidRDefault="00A774E4" w:rsidP="00A774E4">
      <w:pPr>
        <w:pStyle w:val="ListParagraph"/>
        <w:numPr>
          <w:ilvl w:val="0"/>
          <w:numId w:val="10"/>
        </w:numPr>
        <w:spacing w:after="0"/>
        <w:rPr>
          <w:rFonts w:ascii="Arial" w:hAnsi="Arial" w:cs="Arial"/>
        </w:rPr>
      </w:pPr>
      <w:r>
        <w:rPr>
          <w:rFonts w:ascii="Arial" w:hAnsi="Arial" w:cs="Arial"/>
        </w:rPr>
        <w:t>Bonfire &amp; Fireworks Display – Saturday 1</w:t>
      </w:r>
      <w:r w:rsidRPr="00A774E4">
        <w:rPr>
          <w:rFonts w:ascii="Arial" w:hAnsi="Arial" w:cs="Arial"/>
          <w:vertAlign w:val="superscript"/>
        </w:rPr>
        <w:t>st</w:t>
      </w:r>
      <w:r>
        <w:rPr>
          <w:rFonts w:ascii="Arial" w:hAnsi="Arial" w:cs="Arial"/>
        </w:rPr>
        <w:t xml:space="preserve"> November 2014</w:t>
      </w:r>
    </w:p>
    <w:p w:rsidR="00A774E4" w:rsidRDefault="00A774E4" w:rsidP="00A774E4">
      <w:pPr>
        <w:pStyle w:val="ListParagraph"/>
        <w:numPr>
          <w:ilvl w:val="0"/>
          <w:numId w:val="10"/>
        </w:numPr>
        <w:spacing w:after="0"/>
        <w:rPr>
          <w:rFonts w:ascii="Arial" w:hAnsi="Arial" w:cs="Arial"/>
        </w:rPr>
      </w:pPr>
      <w:r>
        <w:rPr>
          <w:rFonts w:ascii="Arial" w:hAnsi="Arial" w:cs="Arial"/>
        </w:rPr>
        <w:t>Christmas Fair &amp; Festive Light Switch on – Saturday 29</w:t>
      </w:r>
      <w:r w:rsidRPr="00A774E4">
        <w:rPr>
          <w:rFonts w:ascii="Arial" w:hAnsi="Arial" w:cs="Arial"/>
          <w:vertAlign w:val="superscript"/>
        </w:rPr>
        <w:t>th</w:t>
      </w:r>
      <w:r>
        <w:rPr>
          <w:rFonts w:ascii="Arial" w:hAnsi="Arial" w:cs="Arial"/>
        </w:rPr>
        <w:t xml:space="preserve"> November 2014</w:t>
      </w:r>
    </w:p>
    <w:p w:rsidR="00555D9F" w:rsidRPr="00A774E4" w:rsidRDefault="00555D9F" w:rsidP="00A774E4">
      <w:pPr>
        <w:spacing w:after="0"/>
        <w:rPr>
          <w:rFonts w:ascii="Arial" w:hAnsi="Arial" w:cs="Arial"/>
          <w:i/>
          <w:sz w:val="16"/>
          <w:szCs w:val="16"/>
        </w:rPr>
      </w:pPr>
    </w:p>
    <w:p w:rsidR="00FB610A" w:rsidRDefault="00A774E4" w:rsidP="00DB36EE">
      <w:pPr>
        <w:spacing w:after="0"/>
        <w:ind w:left="992" w:hanging="992"/>
        <w:rPr>
          <w:rFonts w:ascii="Arial" w:hAnsi="Arial" w:cs="Arial"/>
          <w:b/>
        </w:rPr>
      </w:pPr>
      <w:r>
        <w:rPr>
          <w:rFonts w:ascii="Arial" w:hAnsi="Arial" w:cs="Arial"/>
          <w:b/>
        </w:rPr>
        <w:t>14/726</w:t>
      </w:r>
      <w:r w:rsidR="00555D9F">
        <w:rPr>
          <w:rFonts w:ascii="Arial" w:hAnsi="Arial" w:cs="Arial"/>
          <w:b/>
        </w:rPr>
        <w:tab/>
      </w:r>
      <w:r w:rsidR="00FC19E0">
        <w:rPr>
          <w:rFonts w:ascii="Arial" w:hAnsi="Arial" w:cs="Arial"/>
          <w:b/>
        </w:rPr>
        <w:t>War Memorial</w:t>
      </w:r>
    </w:p>
    <w:p w:rsidR="00FB610A" w:rsidRDefault="00FB610A" w:rsidP="00DB36EE">
      <w:pPr>
        <w:spacing w:after="0"/>
        <w:ind w:left="992" w:hanging="992"/>
        <w:rPr>
          <w:rFonts w:ascii="Arial" w:hAnsi="Arial" w:cs="Arial"/>
        </w:rPr>
      </w:pPr>
      <w:r>
        <w:rPr>
          <w:rFonts w:ascii="Arial" w:hAnsi="Arial" w:cs="Arial"/>
          <w:b/>
        </w:rPr>
        <w:tab/>
      </w:r>
      <w:r w:rsidR="00A774E4">
        <w:rPr>
          <w:rFonts w:ascii="Arial" w:hAnsi="Arial" w:cs="Arial"/>
        </w:rPr>
        <w:t xml:space="preserve">It was noted that Gedling Borough Council had received a request from a resident to install disabled access to the War Memorial. The Parish Clerk confirmed that it had been established that the Parish Council had previously acted as custodians for the War Memorial and that Gedling Borough Council had passed on the enquiry re disabled access. It was agreed that the Parish Clerk would look at options available for the provision of temporary disabled access to the site and report back to the next meeting. It was noted that, as the memorial was a grade 2 listed </w:t>
      </w:r>
      <w:proofErr w:type="gramStart"/>
      <w:r w:rsidR="00A774E4">
        <w:rPr>
          <w:rFonts w:ascii="Arial" w:hAnsi="Arial" w:cs="Arial"/>
        </w:rPr>
        <w:t>structure</w:t>
      </w:r>
      <w:proofErr w:type="gramEnd"/>
      <w:r w:rsidR="00A774E4">
        <w:rPr>
          <w:rFonts w:ascii="Arial" w:hAnsi="Arial" w:cs="Arial"/>
        </w:rPr>
        <w:t xml:space="preserve">, listed building and planning consent would be required for any works.  </w:t>
      </w:r>
      <w:r w:rsidR="004B1F82">
        <w:rPr>
          <w:rFonts w:ascii="Arial" w:hAnsi="Arial" w:cs="Arial"/>
        </w:rPr>
        <w:t xml:space="preserve">It was </w:t>
      </w:r>
      <w:r w:rsidR="004B1F82">
        <w:rPr>
          <w:rFonts w:ascii="Arial" w:hAnsi="Arial" w:cs="Arial"/>
          <w:b/>
          <w:i/>
        </w:rPr>
        <w:t xml:space="preserve">resolved </w:t>
      </w:r>
      <w:r w:rsidR="004B1F82">
        <w:rPr>
          <w:rFonts w:ascii="Arial" w:hAnsi="Arial" w:cs="Arial"/>
        </w:rPr>
        <w:t xml:space="preserve">to </w:t>
      </w:r>
      <w:r w:rsidR="00A774E4">
        <w:rPr>
          <w:rFonts w:ascii="Arial" w:hAnsi="Arial" w:cs="Arial"/>
        </w:rPr>
        <w:t>approve the submission of listed building and planning consent</w:t>
      </w:r>
      <w:r w:rsidR="00537899">
        <w:rPr>
          <w:rFonts w:ascii="Arial" w:hAnsi="Arial" w:cs="Arial"/>
        </w:rPr>
        <w:t xml:space="preserve"> for works relating to the War Memorial</w:t>
      </w:r>
    </w:p>
    <w:p w:rsidR="004B1F82" w:rsidRPr="004B1F82" w:rsidRDefault="004B1F82" w:rsidP="00DB36EE">
      <w:pPr>
        <w:spacing w:after="0"/>
        <w:ind w:left="992" w:hanging="992"/>
        <w:rPr>
          <w:rFonts w:ascii="Arial" w:hAnsi="Arial" w:cs="Arial"/>
          <w:sz w:val="16"/>
          <w:szCs w:val="16"/>
        </w:rPr>
      </w:pPr>
    </w:p>
    <w:p w:rsidR="00FC19E0" w:rsidRDefault="00537899" w:rsidP="00DB36EE">
      <w:pPr>
        <w:spacing w:after="0"/>
        <w:ind w:left="992" w:hanging="992"/>
        <w:rPr>
          <w:rFonts w:ascii="Arial" w:hAnsi="Arial" w:cs="Arial"/>
          <w:b/>
        </w:rPr>
      </w:pPr>
      <w:r>
        <w:rPr>
          <w:rFonts w:ascii="Arial" w:hAnsi="Arial" w:cs="Arial"/>
          <w:b/>
        </w:rPr>
        <w:t>14/727</w:t>
      </w:r>
      <w:r>
        <w:rPr>
          <w:rFonts w:ascii="Arial" w:hAnsi="Arial" w:cs="Arial"/>
          <w:b/>
        </w:rPr>
        <w:tab/>
        <w:t>Poplars Furniture</w:t>
      </w:r>
    </w:p>
    <w:p w:rsidR="00FC19E0" w:rsidRPr="00537899" w:rsidRDefault="00FC19E0" w:rsidP="00DB36EE">
      <w:pPr>
        <w:spacing w:after="0"/>
        <w:ind w:left="992" w:hanging="992"/>
        <w:rPr>
          <w:rFonts w:ascii="Arial" w:hAnsi="Arial" w:cs="Arial"/>
        </w:rPr>
      </w:pPr>
      <w:r>
        <w:rPr>
          <w:rFonts w:ascii="Arial" w:hAnsi="Arial" w:cs="Arial"/>
          <w:b/>
        </w:rPr>
        <w:tab/>
      </w:r>
      <w:r w:rsidR="00537899">
        <w:rPr>
          <w:rFonts w:ascii="Arial" w:hAnsi="Arial" w:cs="Arial"/>
        </w:rPr>
        <w:t xml:space="preserve">Cllr </w:t>
      </w:r>
      <w:proofErr w:type="spellStart"/>
      <w:r w:rsidR="00537899">
        <w:rPr>
          <w:rFonts w:ascii="Arial" w:hAnsi="Arial" w:cs="Arial"/>
        </w:rPr>
        <w:t>Cluff</w:t>
      </w:r>
      <w:proofErr w:type="spellEnd"/>
      <w:r w:rsidR="00537899">
        <w:rPr>
          <w:rFonts w:ascii="Arial" w:hAnsi="Arial" w:cs="Arial"/>
        </w:rPr>
        <w:t xml:space="preserve"> briefed the meeting on the outstanding situation regarding the lounge chairs at the Poplars Sports Ground. Following a brief discussion it was </w:t>
      </w:r>
      <w:r w:rsidR="00537899">
        <w:rPr>
          <w:rFonts w:ascii="Arial" w:hAnsi="Arial" w:cs="Arial"/>
          <w:b/>
          <w:i/>
        </w:rPr>
        <w:t>resolved</w:t>
      </w:r>
      <w:r w:rsidR="00537899">
        <w:rPr>
          <w:rFonts w:ascii="Arial" w:hAnsi="Arial" w:cs="Arial"/>
        </w:rPr>
        <w:t xml:space="preserve"> </w:t>
      </w:r>
      <w:r w:rsidR="00537899">
        <w:rPr>
          <w:rFonts w:ascii="Arial" w:hAnsi="Arial" w:cs="Arial"/>
        </w:rPr>
        <w:lastRenderedPageBreak/>
        <w:t>to keep the existing chairs, accept responsibility for the stacking issue and to accept the delivery of 4 upholstered bar stools at no charge as final settlement.</w:t>
      </w:r>
    </w:p>
    <w:p w:rsidR="00FC19E0" w:rsidRPr="00537899" w:rsidRDefault="00FC19E0" w:rsidP="00DB36EE">
      <w:pPr>
        <w:spacing w:after="0"/>
        <w:ind w:left="992" w:hanging="992"/>
        <w:rPr>
          <w:rFonts w:ascii="Arial" w:hAnsi="Arial" w:cs="Arial"/>
          <w:b/>
          <w:sz w:val="16"/>
          <w:szCs w:val="16"/>
        </w:rPr>
      </w:pPr>
    </w:p>
    <w:p w:rsidR="004B1F82" w:rsidRDefault="00537899" w:rsidP="00DB36EE">
      <w:pPr>
        <w:spacing w:after="0"/>
        <w:ind w:left="992" w:hanging="992"/>
        <w:rPr>
          <w:rFonts w:ascii="Arial" w:hAnsi="Arial" w:cs="Arial"/>
          <w:b/>
        </w:rPr>
      </w:pPr>
      <w:r>
        <w:rPr>
          <w:rFonts w:ascii="Arial" w:hAnsi="Arial" w:cs="Arial"/>
          <w:b/>
        </w:rPr>
        <w:t>14/728</w:t>
      </w:r>
      <w:r>
        <w:rPr>
          <w:rFonts w:ascii="Arial" w:hAnsi="Arial" w:cs="Arial"/>
          <w:b/>
        </w:rPr>
        <w:tab/>
        <w:t>Meeting Schedule 2014/15</w:t>
      </w:r>
    </w:p>
    <w:p w:rsidR="00A072FC" w:rsidRPr="00FC19E0" w:rsidRDefault="004B1F82" w:rsidP="00DB36EE">
      <w:pPr>
        <w:spacing w:after="0"/>
        <w:ind w:left="992" w:hanging="992"/>
        <w:rPr>
          <w:rFonts w:ascii="Arial" w:hAnsi="Arial" w:cs="Arial"/>
        </w:rPr>
      </w:pPr>
      <w:r>
        <w:rPr>
          <w:rFonts w:ascii="Arial" w:hAnsi="Arial" w:cs="Arial"/>
          <w:b/>
        </w:rPr>
        <w:tab/>
      </w:r>
      <w:r w:rsidR="00537899">
        <w:rPr>
          <w:rFonts w:ascii="Arial" w:hAnsi="Arial" w:cs="Arial"/>
        </w:rPr>
        <w:t>I</w:t>
      </w:r>
      <w:r>
        <w:rPr>
          <w:rFonts w:ascii="Arial" w:hAnsi="Arial" w:cs="Arial"/>
        </w:rPr>
        <w:t xml:space="preserve">t was </w:t>
      </w:r>
      <w:r>
        <w:rPr>
          <w:rFonts w:ascii="Arial" w:hAnsi="Arial" w:cs="Arial"/>
          <w:b/>
          <w:i/>
        </w:rPr>
        <w:t xml:space="preserve">resolved </w:t>
      </w:r>
      <w:r w:rsidR="00FC19E0" w:rsidRPr="00FC19E0">
        <w:rPr>
          <w:rFonts w:ascii="Arial" w:hAnsi="Arial" w:cs="Arial"/>
        </w:rPr>
        <w:t>to approve</w:t>
      </w:r>
      <w:r w:rsidR="00FC19E0">
        <w:rPr>
          <w:rFonts w:ascii="Arial" w:hAnsi="Arial" w:cs="Arial"/>
          <w:b/>
          <w:i/>
        </w:rPr>
        <w:t xml:space="preserve"> </w:t>
      </w:r>
      <w:r w:rsidR="00FC19E0">
        <w:rPr>
          <w:rFonts w:ascii="Arial" w:hAnsi="Arial" w:cs="Arial"/>
        </w:rPr>
        <w:t xml:space="preserve">the </w:t>
      </w:r>
      <w:r w:rsidR="00537899">
        <w:rPr>
          <w:rFonts w:ascii="Arial" w:hAnsi="Arial" w:cs="Arial"/>
        </w:rPr>
        <w:t>meeting schedule for 2014/15 as presented.</w:t>
      </w:r>
    </w:p>
    <w:p w:rsidR="00A072FC" w:rsidRPr="00537899" w:rsidRDefault="00A072FC" w:rsidP="00DD2F57">
      <w:pPr>
        <w:spacing w:after="0"/>
        <w:rPr>
          <w:rFonts w:ascii="Arial" w:hAnsi="Arial" w:cs="Arial"/>
          <w:sz w:val="16"/>
          <w:szCs w:val="16"/>
        </w:rPr>
      </w:pPr>
    </w:p>
    <w:p w:rsidR="00A072FC" w:rsidRPr="00A072FC" w:rsidRDefault="00537899" w:rsidP="00A072FC">
      <w:pPr>
        <w:spacing w:after="0" w:line="240" w:lineRule="auto"/>
        <w:rPr>
          <w:rFonts w:ascii="Arial" w:eastAsia="Calibri" w:hAnsi="Arial" w:cs="Arial"/>
        </w:rPr>
      </w:pPr>
      <w:r>
        <w:rPr>
          <w:rFonts w:ascii="Arial" w:hAnsi="Arial" w:cs="Arial"/>
          <w:b/>
        </w:rPr>
        <w:t>14/729</w:t>
      </w:r>
      <w:r w:rsidR="00A072FC">
        <w:rPr>
          <w:rFonts w:ascii="Arial" w:hAnsi="Arial" w:cs="Arial"/>
          <w:b/>
        </w:rPr>
        <w:tab/>
        <w:t xml:space="preserve">    </w:t>
      </w:r>
      <w:r w:rsidR="00A072FC" w:rsidRPr="00A072FC">
        <w:rPr>
          <w:rFonts w:ascii="Arial" w:eastAsia="Calibri" w:hAnsi="Arial" w:cs="Arial"/>
          <w:b/>
        </w:rPr>
        <w:t>Committees</w:t>
      </w:r>
      <w:r w:rsidR="00A072FC" w:rsidRPr="00A072FC">
        <w:rPr>
          <w:rFonts w:ascii="Arial" w:eastAsia="Calibri" w:hAnsi="Arial" w:cs="Arial"/>
        </w:rPr>
        <w:t xml:space="preserve"> </w:t>
      </w:r>
    </w:p>
    <w:p w:rsidR="00A072FC" w:rsidRPr="00A072FC" w:rsidRDefault="00A072FC" w:rsidP="00A072FC">
      <w:pPr>
        <w:spacing w:after="0" w:line="240" w:lineRule="auto"/>
        <w:ind w:left="720"/>
        <w:contextualSpacing/>
        <w:rPr>
          <w:rFonts w:ascii="Arial" w:eastAsia="Calibri" w:hAnsi="Arial" w:cs="Arial"/>
          <w:sz w:val="16"/>
          <w:szCs w:val="16"/>
        </w:rPr>
      </w:pPr>
    </w:p>
    <w:p w:rsidR="00A072FC" w:rsidRPr="00537899" w:rsidRDefault="00A072FC" w:rsidP="00537899">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sidRPr="00537899">
        <w:rPr>
          <w:rFonts w:ascii="Arial" w:eastAsia="Calibri" w:hAnsi="Arial" w:cs="Arial"/>
        </w:rPr>
        <w:tab/>
        <w:t xml:space="preserve">It was </w:t>
      </w:r>
      <w:r w:rsidR="00537899" w:rsidRPr="00537899">
        <w:rPr>
          <w:rFonts w:ascii="Arial" w:eastAsia="Calibri" w:hAnsi="Arial" w:cs="Arial"/>
          <w:b/>
          <w:i/>
        </w:rPr>
        <w:t>resolved</w:t>
      </w:r>
      <w:r w:rsidR="00537899" w:rsidRPr="00537899">
        <w:rPr>
          <w:rFonts w:ascii="Arial" w:eastAsia="Calibri" w:hAnsi="Arial" w:cs="Arial"/>
        </w:rPr>
        <w:t xml:space="preserve"> to receive minutes of the meeting held on 21</w:t>
      </w:r>
      <w:r w:rsidR="00537899" w:rsidRPr="00537899">
        <w:rPr>
          <w:rFonts w:ascii="Arial" w:eastAsia="Calibri" w:hAnsi="Arial" w:cs="Arial"/>
          <w:vertAlign w:val="superscript"/>
        </w:rPr>
        <w:t>st</w:t>
      </w:r>
      <w:r w:rsidR="00537899" w:rsidRPr="00537899">
        <w:rPr>
          <w:rFonts w:ascii="Arial" w:eastAsia="Calibri" w:hAnsi="Arial" w:cs="Arial"/>
        </w:rPr>
        <w:t xml:space="preserve"> January 2014 and to consider the following recommendations contained therein:</w:t>
      </w:r>
    </w:p>
    <w:p w:rsidR="00537899" w:rsidRDefault="00537899" w:rsidP="00537899">
      <w:pPr>
        <w:pStyle w:val="ListParagraph"/>
        <w:spacing w:after="0" w:line="240" w:lineRule="auto"/>
        <w:ind w:left="1353"/>
        <w:rPr>
          <w:rFonts w:ascii="Arial" w:eastAsia="Calibri" w:hAnsi="Arial" w:cs="Arial"/>
          <w:b/>
          <w:sz w:val="16"/>
          <w:szCs w:val="16"/>
        </w:rPr>
      </w:pPr>
    </w:p>
    <w:p w:rsidR="00D61F92" w:rsidRPr="00D61F92" w:rsidRDefault="00537899" w:rsidP="00537899">
      <w:pPr>
        <w:pStyle w:val="ListParagraph"/>
        <w:numPr>
          <w:ilvl w:val="0"/>
          <w:numId w:val="5"/>
        </w:numPr>
        <w:spacing w:after="0" w:line="240" w:lineRule="auto"/>
        <w:rPr>
          <w:rFonts w:ascii="Arial" w:eastAsia="Calibri" w:hAnsi="Arial" w:cs="Arial"/>
          <w:b/>
        </w:rPr>
      </w:pPr>
      <w:r w:rsidRPr="00D61F92">
        <w:rPr>
          <w:rFonts w:ascii="Arial" w:eastAsia="Calibri" w:hAnsi="Arial" w:cs="Arial"/>
          <w:b/>
        </w:rPr>
        <w:t xml:space="preserve">14/311 Allotments:   </w:t>
      </w:r>
      <w:r w:rsidRPr="00D61F92">
        <w:rPr>
          <w:rFonts w:ascii="Arial" w:eastAsia="Calibri" w:hAnsi="Arial" w:cs="Arial"/>
        </w:rPr>
        <w:t xml:space="preserve">The </w:t>
      </w:r>
      <w:r w:rsidR="002B343B" w:rsidRPr="00D61F92">
        <w:rPr>
          <w:rFonts w:ascii="Arial" w:eastAsia="Calibri" w:hAnsi="Arial" w:cs="Arial"/>
        </w:rPr>
        <w:t xml:space="preserve">development of the former muck plot, with the assistance of </w:t>
      </w:r>
      <w:proofErr w:type="spellStart"/>
      <w:r w:rsidRPr="00D61F92">
        <w:rPr>
          <w:rFonts w:ascii="Arial" w:eastAsia="Calibri" w:hAnsi="Arial" w:cs="Arial"/>
        </w:rPr>
        <w:t>Notts</w:t>
      </w:r>
      <w:proofErr w:type="spellEnd"/>
      <w:r w:rsidRPr="00D61F92">
        <w:rPr>
          <w:rFonts w:ascii="Arial" w:eastAsia="Calibri" w:hAnsi="Arial" w:cs="Arial"/>
        </w:rPr>
        <w:t xml:space="preserve"> Wildlife Trust</w:t>
      </w:r>
      <w:r w:rsidR="002B343B" w:rsidRPr="00D61F92">
        <w:rPr>
          <w:rFonts w:ascii="Arial" w:eastAsia="Calibri" w:hAnsi="Arial" w:cs="Arial"/>
        </w:rPr>
        <w:t>,</w:t>
      </w:r>
      <w:r w:rsidRPr="00D61F92">
        <w:rPr>
          <w:rFonts w:ascii="Arial" w:eastAsia="Calibri" w:hAnsi="Arial" w:cs="Arial"/>
        </w:rPr>
        <w:t xml:space="preserve"> for conversion to a conservation area was agreed in principle and referred back to the Amenities Committee</w:t>
      </w:r>
    </w:p>
    <w:p w:rsidR="00537899" w:rsidRPr="00D61F92" w:rsidRDefault="00537899" w:rsidP="00537899">
      <w:pPr>
        <w:pStyle w:val="ListParagraph"/>
        <w:numPr>
          <w:ilvl w:val="0"/>
          <w:numId w:val="5"/>
        </w:numPr>
        <w:spacing w:after="0" w:line="240" w:lineRule="auto"/>
        <w:rPr>
          <w:rFonts w:ascii="Arial" w:eastAsia="Calibri" w:hAnsi="Arial" w:cs="Arial"/>
          <w:b/>
        </w:rPr>
      </w:pPr>
      <w:r w:rsidRPr="00D61F92">
        <w:rPr>
          <w:rFonts w:ascii="Arial" w:eastAsia="Calibri" w:hAnsi="Arial" w:cs="Arial"/>
          <w:b/>
        </w:rPr>
        <w:t>14/315 The Grove:</w:t>
      </w:r>
      <w:r w:rsidRPr="00D61F92">
        <w:rPr>
          <w:rFonts w:ascii="Arial" w:eastAsia="Calibri" w:hAnsi="Arial" w:cs="Arial"/>
        </w:rPr>
        <w:tab/>
      </w:r>
      <w:r w:rsidR="000E2D2E" w:rsidRPr="00D61F92">
        <w:rPr>
          <w:rFonts w:ascii="Arial" w:eastAsia="Calibri" w:hAnsi="Arial" w:cs="Arial"/>
        </w:rPr>
        <w:t xml:space="preserve">It was </w:t>
      </w:r>
      <w:r w:rsidR="000E2D2E" w:rsidRPr="00D61F92">
        <w:rPr>
          <w:rFonts w:ascii="Arial" w:eastAsia="Calibri" w:hAnsi="Arial" w:cs="Arial"/>
          <w:b/>
          <w:i/>
        </w:rPr>
        <w:t xml:space="preserve">resolved </w:t>
      </w:r>
      <w:r w:rsidR="000E2D2E" w:rsidRPr="00D61F92">
        <w:rPr>
          <w:rFonts w:ascii="Arial" w:eastAsia="Calibri" w:hAnsi="Arial" w:cs="Arial"/>
        </w:rPr>
        <w:t>to approve the Three Villages Gala complimentary use of the Grove for the 2014 May Fair</w:t>
      </w:r>
    </w:p>
    <w:p w:rsidR="00A072FC" w:rsidRPr="00A072FC" w:rsidRDefault="00A072FC" w:rsidP="00A072FC">
      <w:pPr>
        <w:spacing w:after="0" w:line="240" w:lineRule="auto"/>
        <w:ind w:left="1440"/>
        <w:contextualSpacing/>
        <w:rPr>
          <w:rFonts w:ascii="Arial" w:eastAsia="Calibri" w:hAnsi="Arial" w:cs="Arial"/>
          <w:b/>
          <w:sz w:val="16"/>
          <w:szCs w:val="16"/>
        </w:rPr>
      </w:pPr>
    </w:p>
    <w:p w:rsidR="00A072FC" w:rsidRPr="000E2D2E" w:rsidRDefault="000E2D2E" w:rsidP="000E2D2E">
      <w:pPr>
        <w:pStyle w:val="ListParagraph"/>
        <w:numPr>
          <w:ilvl w:val="0"/>
          <w:numId w:val="12"/>
        </w:numPr>
        <w:spacing w:after="0" w:line="240" w:lineRule="auto"/>
        <w:ind w:left="1418" w:hanging="425"/>
        <w:rPr>
          <w:rFonts w:ascii="Arial" w:eastAsia="Calibri" w:hAnsi="Arial" w:cs="Arial"/>
          <w:sz w:val="16"/>
          <w:szCs w:val="16"/>
        </w:rPr>
      </w:pPr>
      <w:r>
        <w:rPr>
          <w:rFonts w:ascii="Arial" w:eastAsia="Calibri" w:hAnsi="Arial" w:cs="Arial"/>
          <w:b/>
        </w:rPr>
        <w:t xml:space="preserve">Planning: </w:t>
      </w:r>
      <w:r w:rsidRPr="000E2D2E">
        <w:rPr>
          <w:rFonts w:ascii="Arial" w:eastAsia="Calibri" w:hAnsi="Arial" w:cs="Arial"/>
        </w:rPr>
        <w:t xml:space="preserve">It was noted that there had been no formal meeting held in </w:t>
      </w:r>
      <w:r>
        <w:rPr>
          <w:rFonts w:ascii="Arial" w:eastAsia="Calibri" w:hAnsi="Arial" w:cs="Arial"/>
        </w:rPr>
        <w:t xml:space="preserve">      </w:t>
      </w:r>
      <w:r w:rsidRPr="000E2D2E">
        <w:rPr>
          <w:rFonts w:ascii="Arial" w:eastAsia="Calibri" w:hAnsi="Arial" w:cs="Arial"/>
        </w:rPr>
        <w:t>January</w:t>
      </w:r>
    </w:p>
    <w:p w:rsidR="000E2D2E" w:rsidRPr="000E2D2E" w:rsidRDefault="000E2D2E" w:rsidP="000E2D2E">
      <w:pPr>
        <w:pStyle w:val="ListParagraph"/>
        <w:spacing w:after="0" w:line="240" w:lineRule="auto"/>
        <w:ind w:left="1080"/>
        <w:rPr>
          <w:rFonts w:ascii="Arial" w:eastAsia="Calibri" w:hAnsi="Arial" w:cs="Arial"/>
          <w:sz w:val="16"/>
          <w:szCs w:val="16"/>
        </w:rPr>
      </w:pPr>
    </w:p>
    <w:p w:rsidR="00A072FC" w:rsidRPr="00FD431D" w:rsidRDefault="00A072FC" w:rsidP="000E2D2E">
      <w:pPr>
        <w:pStyle w:val="ListParagraph"/>
        <w:numPr>
          <w:ilvl w:val="0"/>
          <w:numId w:val="12"/>
        </w:numPr>
        <w:spacing w:after="0" w:line="240" w:lineRule="auto"/>
        <w:ind w:left="1418" w:hanging="425"/>
        <w:rPr>
          <w:rFonts w:ascii="Arial" w:eastAsia="Calibri" w:hAnsi="Arial" w:cs="Arial"/>
          <w:b/>
          <w:sz w:val="16"/>
          <w:szCs w:val="16"/>
        </w:rPr>
      </w:pPr>
      <w:r w:rsidRPr="00A072FC">
        <w:rPr>
          <w:rFonts w:ascii="Arial" w:eastAsia="Calibri" w:hAnsi="Arial" w:cs="Arial"/>
          <w:b/>
        </w:rPr>
        <w:t>Poplars Sports Ground</w:t>
      </w:r>
      <w:r>
        <w:rPr>
          <w:rFonts w:ascii="Arial" w:eastAsia="Calibri" w:hAnsi="Arial" w:cs="Arial"/>
        </w:rPr>
        <w:t>:</w:t>
      </w:r>
      <w:r>
        <w:rPr>
          <w:rFonts w:ascii="Arial" w:eastAsia="Calibri" w:hAnsi="Arial" w:cs="Arial"/>
        </w:rPr>
        <w:tab/>
        <w:t>It was</w:t>
      </w:r>
      <w:r w:rsidR="00FD431D">
        <w:rPr>
          <w:rFonts w:ascii="Arial" w:eastAsia="Calibri" w:hAnsi="Arial" w:cs="Arial"/>
        </w:rPr>
        <w:t xml:space="preserve"> noted that there had been no</w:t>
      </w:r>
      <w:r w:rsidR="000E2D2E">
        <w:rPr>
          <w:rFonts w:ascii="Arial" w:eastAsia="Calibri" w:hAnsi="Arial" w:cs="Arial"/>
        </w:rPr>
        <w:t xml:space="preserve"> formal     meeting held in January</w:t>
      </w:r>
    </w:p>
    <w:p w:rsidR="00FD431D" w:rsidRPr="00A072FC" w:rsidRDefault="00FD431D" w:rsidP="00FD431D">
      <w:pPr>
        <w:pStyle w:val="ListParagraph"/>
        <w:spacing w:after="0" w:line="240" w:lineRule="auto"/>
        <w:ind w:left="1353"/>
        <w:rPr>
          <w:rFonts w:ascii="Arial" w:eastAsia="Calibri" w:hAnsi="Arial" w:cs="Arial"/>
          <w:b/>
          <w:sz w:val="16"/>
          <w:szCs w:val="16"/>
        </w:rPr>
      </w:pPr>
    </w:p>
    <w:p w:rsidR="00A072FC" w:rsidRPr="00FD431D" w:rsidRDefault="00A072FC" w:rsidP="000E2D2E">
      <w:pPr>
        <w:pStyle w:val="ListParagraph"/>
        <w:numPr>
          <w:ilvl w:val="0"/>
          <w:numId w:val="12"/>
        </w:numPr>
        <w:spacing w:after="0" w:line="240" w:lineRule="auto"/>
        <w:ind w:left="1418" w:hanging="425"/>
        <w:rPr>
          <w:rFonts w:ascii="Arial" w:eastAsia="Calibri" w:hAnsi="Arial" w:cs="Arial"/>
          <w:i/>
          <w:sz w:val="16"/>
          <w:szCs w:val="16"/>
        </w:rPr>
      </w:pPr>
      <w:r w:rsidRPr="00820D49">
        <w:rPr>
          <w:rFonts w:ascii="Arial" w:eastAsia="Calibri" w:hAnsi="Arial" w:cs="Arial"/>
          <w:b/>
        </w:rPr>
        <w:t>Community Engagement</w:t>
      </w:r>
      <w:r w:rsidR="00820D49">
        <w:rPr>
          <w:rFonts w:ascii="Arial" w:eastAsia="Calibri" w:hAnsi="Arial" w:cs="Arial"/>
          <w:b/>
        </w:rPr>
        <w:t>:</w:t>
      </w:r>
      <w:r w:rsidR="00820D49">
        <w:rPr>
          <w:rFonts w:ascii="Arial" w:eastAsia="Calibri" w:hAnsi="Arial" w:cs="Arial"/>
          <w:b/>
        </w:rPr>
        <w:tab/>
      </w:r>
      <w:r w:rsidR="000E2D2E">
        <w:rPr>
          <w:rFonts w:ascii="Arial" w:eastAsia="Calibri" w:hAnsi="Arial" w:cs="Arial"/>
        </w:rPr>
        <w:t>It was noted that there had been no   formal meeting held in January</w:t>
      </w:r>
    </w:p>
    <w:p w:rsidR="00A072FC" w:rsidRPr="00A072FC" w:rsidRDefault="00A072FC" w:rsidP="00A072FC">
      <w:pPr>
        <w:spacing w:after="0" w:line="240" w:lineRule="auto"/>
        <w:ind w:left="1440"/>
        <w:contextualSpacing/>
        <w:rPr>
          <w:rFonts w:ascii="Arial" w:eastAsia="Calibri" w:hAnsi="Arial" w:cs="Arial"/>
          <w:i/>
          <w:sz w:val="16"/>
          <w:szCs w:val="16"/>
        </w:rPr>
      </w:pPr>
    </w:p>
    <w:p w:rsidR="00A072FC" w:rsidRPr="000E2D2E" w:rsidRDefault="00A072FC" w:rsidP="000E2D2E">
      <w:pPr>
        <w:numPr>
          <w:ilvl w:val="0"/>
          <w:numId w:val="12"/>
        </w:numPr>
        <w:spacing w:after="0" w:line="240" w:lineRule="auto"/>
        <w:ind w:left="1418" w:hanging="425"/>
        <w:contextualSpacing/>
        <w:rPr>
          <w:rFonts w:ascii="Arial" w:eastAsia="Calibri" w:hAnsi="Arial" w:cs="Arial"/>
          <w:b/>
        </w:rPr>
      </w:pPr>
      <w:r w:rsidRPr="00A072FC">
        <w:rPr>
          <w:rFonts w:ascii="Arial" w:eastAsia="Calibri" w:hAnsi="Arial" w:cs="Arial"/>
          <w:b/>
        </w:rPr>
        <w:t>Finance &amp; General Purposes</w:t>
      </w:r>
      <w:r w:rsidR="00820D49">
        <w:rPr>
          <w:rFonts w:ascii="Arial" w:eastAsia="Calibri" w:hAnsi="Arial" w:cs="Arial"/>
        </w:rPr>
        <w:t>:</w:t>
      </w:r>
      <w:r w:rsidR="000E2D2E" w:rsidRPr="000E2D2E">
        <w:rPr>
          <w:rFonts w:ascii="Arial" w:eastAsia="Calibri" w:hAnsi="Arial" w:cs="Arial"/>
        </w:rPr>
        <w:t xml:space="preserve"> </w:t>
      </w:r>
      <w:r w:rsidR="000E2D2E">
        <w:rPr>
          <w:rFonts w:ascii="Arial" w:eastAsia="Calibri" w:hAnsi="Arial" w:cs="Arial"/>
        </w:rPr>
        <w:t>It was noted that there had been no formal meeting held in January</w:t>
      </w:r>
    </w:p>
    <w:p w:rsidR="00820D49" w:rsidRPr="00820D49" w:rsidRDefault="00820D49" w:rsidP="00820D49">
      <w:pPr>
        <w:spacing w:after="0" w:line="240" w:lineRule="auto"/>
        <w:contextualSpacing/>
        <w:rPr>
          <w:rFonts w:ascii="Arial" w:eastAsia="Calibri" w:hAnsi="Arial" w:cs="Arial"/>
          <w:sz w:val="16"/>
          <w:szCs w:val="16"/>
        </w:rPr>
      </w:pPr>
    </w:p>
    <w:p w:rsidR="00A072FC" w:rsidRDefault="000E2D2E" w:rsidP="00820D49">
      <w:pPr>
        <w:spacing w:after="0" w:line="240" w:lineRule="auto"/>
        <w:contextualSpacing/>
        <w:rPr>
          <w:rFonts w:ascii="Arial" w:eastAsia="Calibri" w:hAnsi="Arial" w:cs="Arial"/>
        </w:rPr>
      </w:pPr>
      <w:r>
        <w:rPr>
          <w:rFonts w:ascii="Arial" w:eastAsia="Calibri" w:hAnsi="Arial" w:cs="Arial"/>
          <w:b/>
        </w:rPr>
        <w:t>14/730</w:t>
      </w:r>
      <w:r w:rsidR="00820D49">
        <w:rPr>
          <w:rFonts w:ascii="Arial" w:eastAsia="Calibri" w:hAnsi="Arial" w:cs="Arial"/>
          <w:b/>
        </w:rPr>
        <w:tab/>
        <w:t xml:space="preserve">    </w:t>
      </w:r>
      <w:r w:rsidR="00A072FC" w:rsidRPr="00A072FC">
        <w:rPr>
          <w:rFonts w:ascii="Arial" w:eastAsia="Calibri" w:hAnsi="Arial" w:cs="Arial"/>
          <w:b/>
        </w:rPr>
        <w:t>Information Update</w:t>
      </w:r>
      <w:r w:rsidR="00A072FC" w:rsidRPr="00A072FC">
        <w:rPr>
          <w:rFonts w:ascii="Arial" w:eastAsia="Calibri" w:hAnsi="Arial" w:cs="Arial"/>
        </w:rPr>
        <w:t xml:space="preserve"> </w:t>
      </w:r>
    </w:p>
    <w:p w:rsidR="009E2F16" w:rsidRDefault="000E2D2E" w:rsidP="00820D49">
      <w:pPr>
        <w:spacing w:after="0" w:line="240" w:lineRule="auto"/>
        <w:ind w:left="960"/>
        <w:contextualSpacing/>
        <w:rPr>
          <w:rFonts w:ascii="Arial" w:eastAsia="Calibri" w:hAnsi="Arial" w:cs="Arial"/>
        </w:rPr>
      </w:pPr>
      <w:r>
        <w:rPr>
          <w:rFonts w:ascii="Arial" w:eastAsia="Calibri" w:hAnsi="Arial" w:cs="Arial"/>
        </w:rPr>
        <w:t>Cllr Hyde advised that improvement work was underway at Lee Road level crossing.</w:t>
      </w:r>
    </w:p>
    <w:p w:rsidR="009E2F16" w:rsidRDefault="009E2F16" w:rsidP="00820D49">
      <w:pPr>
        <w:spacing w:after="0" w:line="240" w:lineRule="auto"/>
        <w:ind w:left="960"/>
        <w:contextualSpacing/>
        <w:rPr>
          <w:rFonts w:ascii="Arial" w:eastAsia="Calibri" w:hAnsi="Arial" w:cs="Arial"/>
        </w:rPr>
      </w:pPr>
    </w:p>
    <w:p w:rsidR="00820D49" w:rsidRDefault="009E2F16" w:rsidP="00820D49">
      <w:pPr>
        <w:spacing w:after="0" w:line="240" w:lineRule="auto"/>
        <w:ind w:left="960"/>
        <w:contextualSpacing/>
        <w:rPr>
          <w:rFonts w:ascii="Arial" w:eastAsia="Calibri" w:hAnsi="Arial" w:cs="Arial"/>
        </w:rPr>
      </w:pPr>
      <w:r>
        <w:rPr>
          <w:rFonts w:ascii="Arial" w:eastAsia="Calibri" w:hAnsi="Arial" w:cs="Arial"/>
        </w:rPr>
        <w:t xml:space="preserve"> </w:t>
      </w:r>
    </w:p>
    <w:p w:rsidR="00820D49" w:rsidRDefault="000E2D2E" w:rsidP="00820D49">
      <w:pPr>
        <w:spacing w:after="0" w:line="240" w:lineRule="auto"/>
        <w:ind w:left="960"/>
        <w:contextualSpacing/>
        <w:jc w:val="right"/>
        <w:rPr>
          <w:rFonts w:ascii="Arial" w:eastAsia="Calibri" w:hAnsi="Arial" w:cs="Arial"/>
          <w:b/>
          <w:i/>
        </w:rPr>
      </w:pPr>
      <w:r>
        <w:rPr>
          <w:rFonts w:ascii="Arial" w:eastAsia="Calibri" w:hAnsi="Arial" w:cs="Arial"/>
          <w:b/>
          <w:i/>
        </w:rPr>
        <w:t>Meeting closed at 8.30</w:t>
      </w:r>
      <w:r w:rsidR="00820D49">
        <w:rPr>
          <w:rFonts w:ascii="Arial" w:eastAsia="Calibri" w:hAnsi="Arial" w:cs="Arial"/>
          <w:b/>
          <w:i/>
        </w:rPr>
        <w:t>pm</w:t>
      </w:r>
    </w:p>
    <w:p w:rsidR="00820D49" w:rsidRPr="00A072FC" w:rsidRDefault="009E2F16" w:rsidP="00820D49">
      <w:pPr>
        <w:spacing w:after="0" w:line="240" w:lineRule="auto"/>
        <w:ind w:left="960"/>
        <w:contextualSpacing/>
        <w:jc w:val="right"/>
        <w:rPr>
          <w:rFonts w:ascii="Arial" w:eastAsia="Calibri" w:hAnsi="Arial" w:cs="Arial"/>
          <w:b/>
          <w:i/>
        </w:rPr>
      </w:pPr>
      <w:r>
        <w:rPr>
          <w:rFonts w:ascii="Arial" w:eastAsia="Calibri" w:hAnsi="Arial" w:cs="Arial"/>
          <w:b/>
          <w:i/>
        </w:rPr>
        <w:t>Date of Next Meeting: Tuesday 4</w:t>
      </w:r>
      <w:r w:rsidRPr="009E2F16">
        <w:rPr>
          <w:rFonts w:ascii="Arial" w:eastAsia="Calibri" w:hAnsi="Arial" w:cs="Arial"/>
          <w:b/>
          <w:i/>
          <w:vertAlign w:val="superscript"/>
        </w:rPr>
        <w:t>th</w:t>
      </w:r>
      <w:r w:rsidR="000E2D2E">
        <w:rPr>
          <w:rFonts w:ascii="Arial" w:eastAsia="Calibri" w:hAnsi="Arial" w:cs="Arial"/>
          <w:b/>
          <w:i/>
        </w:rPr>
        <w:t xml:space="preserve"> March</w:t>
      </w:r>
      <w:r w:rsidR="00820D49">
        <w:rPr>
          <w:rFonts w:ascii="Arial" w:eastAsia="Calibri" w:hAnsi="Arial" w:cs="Arial"/>
          <w:b/>
          <w:i/>
        </w:rPr>
        <w:t xml:space="preserve"> 2014 </w:t>
      </w:r>
    </w:p>
    <w:p w:rsidR="00A072FC" w:rsidRPr="00A072FC" w:rsidRDefault="00A072FC" w:rsidP="00A072FC">
      <w:pPr>
        <w:spacing w:after="0"/>
        <w:rPr>
          <w:rFonts w:ascii="Arial" w:hAnsi="Arial" w:cs="Arial"/>
          <w:b/>
        </w:rPr>
      </w:pPr>
    </w:p>
    <w:p w:rsidR="00BF6FBD" w:rsidRPr="004B1F82" w:rsidRDefault="00BF6FBD" w:rsidP="00DB36EE">
      <w:pPr>
        <w:spacing w:after="0"/>
        <w:ind w:left="992" w:hanging="992"/>
        <w:rPr>
          <w:rFonts w:ascii="Arial" w:hAnsi="Arial" w:cs="Arial"/>
          <w:b/>
          <w:i/>
        </w:rPr>
      </w:pPr>
    </w:p>
    <w:p w:rsidR="007315A2" w:rsidRPr="007315A2" w:rsidRDefault="00DB36EE" w:rsidP="009C7E93">
      <w:pPr>
        <w:spacing w:after="0"/>
        <w:ind w:left="992" w:hanging="992"/>
        <w:rPr>
          <w:rFonts w:ascii="Arial" w:hAnsi="Arial" w:cs="Arial"/>
        </w:rPr>
      </w:pPr>
      <w:r>
        <w:rPr>
          <w:rFonts w:ascii="Arial" w:hAnsi="Arial" w:cs="Arial"/>
          <w:b/>
        </w:rPr>
        <w:tab/>
      </w:r>
      <w:r w:rsidR="007315A2">
        <w:rPr>
          <w:rFonts w:ascii="Arial" w:hAnsi="Arial" w:cs="Arial"/>
          <w:b/>
        </w:rPr>
        <w:tab/>
      </w:r>
    </w:p>
    <w:sectPr w:rsidR="007315A2" w:rsidRPr="00731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6F60429"/>
    <w:multiLevelType w:val="hybridMultilevel"/>
    <w:tmpl w:val="4F087FE6"/>
    <w:lvl w:ilvl="0" w:tplc="53F8B710">
      <w:start w:val="2"/>
      <w:numFmt w:val="lowerRoman"/>
      <w:lvlText w:val="%1."/>
      <w:lvlJc w:val="left"/>
      <w:pPr>
        <w:ind w:left="1080"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7"/>
  </w:num>
  <w:num w:numId="2">
    <w:abstractNumId w:val="6"/>
  </w:num>
  <w:num w:numId="3">
    <w:abstractNumId w:val="10"/>
  </w:num>
  <w:num w:numId="4">
    <w:abstractNumId w:val="5"/>
  </w:num>
  <w:num w:numId="5">
    <w:abstractNumId w:val="4"/>
  </w:num>
  <w:num w:numId="6">
    <w:abstractNumId w:val="3"/>
  </w:num>
  <w:num w:numId="7">
    <w:abstractNumId w:val="9"/>
  </w:num>
  <w:num w:numId="8">
    <w:abstractNumId w:val="8"/>
  </w:num>
  <w:num w:numId="9">
    <w:abstractNumId w:val="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E2D2E"/>
    <w:rsid w:val="0011649D"/>
    <w:rsid w:val="001D3F11"/>
    <w:rsid w:val="002201AE"/>
    <w:rsid w:val="00286C7A"/>
    <w:rsid w:val="002B343B"/>
    <w:rsid w:val="00303310"/>
    <w:rsid w:val="004A32ED"/>
    <w:rsid w:val="004B1F82"/>
    <w:rsid w:val="00537899"/>
    <w:rsid w:val="00555D9F"/>
    <w:rsid w:val="00574F1F"/>
    <w:rsid w:val="006D353A"/>
    <w:rsid w:val="007315A2"/>
    <w:rsid w:val="00801CD8"/>
    <w:rsid w:val="00820D49"/>
    <w:rsid w:val="00883A28"/>
    <w:rsid w:val="008F02E8"/>
    <w:rsid w:val="0099707A"/>
    <w:rsid w:val="009A1E6A"/>
    <w:rsid w:val="009C7E93"/>
    <w:rsid w:val="009E2F16"/>
    <w:rsid w:val="00A072FC"/>
    <w:rsid w:val="00A35A4C"/>
    <w:rsid w:val="00A42827"/>
    <w:rsid w:val="00A774E4"/>
    <w:rsid w:val="00B400DA"/>
    <w:rsid w:val="00BB0889"/>
    <w:rsid w:val="00BF6FBD"/>
    <w:rsid w:val="00D61F92"/>
    <w:rsid w:val="00D677BD"/>
    <w:rsid w:val="00DB36EE"/>
    <w:rsid w:val="00DD2F57"/>
    <w:rsid w:val="00E30BA8"/>
    <w:rsid w:val="00E83E15"/>
    <w:rsid w:val="00EF7988"/>
    <w:rsid w:val="00F200FD"/>
    <w:rsid w:val="00FB610A"/>
    <w:rsid w:val="00FC19E0"/>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238D-24AA-4830-9F57-CB3B47CD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6</cp:revision>
  <cp:lastPrinted>2014-02-27T10:02:00Z</cp:lastPrinted>
  <dcterms:created xsi:type="dcterms:W3CDTF">2014-02-06T12:54:00Z</dcterms:created>
  <dcterms:modified xsi:type="dcterms:W3CDTF">2014-02-27T10:04:00Z</dcterms:modified>
</cp:coreProperties>
</file>